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software design and development, specializing in both frontend and backend technologies. Proven expertise in Java, Spring Boot, Microservices, and cloud platforms such as AWS and Azure. Proficient in frontend frameworks including Angular and React. Skilled in employing industry best practices in application development, testing, and version control while collaborating effectively 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optimized resource management and improved performance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solutions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deployments for scalability 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testing practices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the CI/CD pipeline.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application deployment and monitoring, facilitating a 20% reduction in server maintenance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deliver high-quality software solutions under tight deadlines.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software design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RESTful APIs for seamless integration with third-party services,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project that transitioned a monolithic application to a microservices architecture, improving load distribution and fault tolerance.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performance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collaboration with QA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migrations and optimizations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impressive query performance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working in Agile teams, resulting in timely project deliveries.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web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were consumed by multiple frontend applications, ensuring seamless integration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in Java applications, simplifying database interaction and enhancing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translate designs into responsive and interactive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Set up continuous integration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the build and deployment processes and minimizing manual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rigorous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the delivered software met 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management and optimization tasks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data integrity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training sessions for team members on effective use of Git for version control during collaborative project work.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automated routine tasks and improved productivity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client-side validations in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input errors.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migrating monolithic applications to microservices,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message brokering between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configuration and deployment of applications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 for infrastructure provisioning.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Focused on improving application speed and responsiveness through optimization techniques in frontend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project that implemented logging and monitoring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better diagnostics and troubleshooting. Project managed the migration of existing services to the cloud, achieving a 15% cost reduction.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HTML, CSS, Spring Boot,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 Terraform, Git,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TestNG, Cypress, Jest, Mocha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Spring MVC, Hibernate, Apache Kafka, RabbitMQ, jQuery, Lodash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