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extensive experience in Java, Spring, and Microservices. Proven track record of leading high-performance engineering teams and delivering robust, scalable solutions in dynamic environments. Proficient in a broad spectrum of technologies including Oracle, Kubernetes, and Docker, and committed to applying best practices in software development lifecycle management. Experienced in test-driven development and continuous integration to enhance software reliability and maintainability.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high-performance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11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adherence to best coding practices and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infrastructure, enhancing scalability and reducing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TDD and BDD methodologies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reducing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resulting in streamlined deployment processes and reduced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deliver robust RESTful APIs, improving system integration and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engineers, fostering skills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microservice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delivery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system monitoring and alerting mechanisms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discussions and technology selection for new projects, aligning with best practices and performance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findings and technological updates to stakeholders, facilitating data-driven decisions in technology adoption.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 web-based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the back-end, improving user engagement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and microservices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seamless data exchange across multiple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ORM, improving database interactions performance and simplifying data manipulation.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APIs, including payment gateways and authentication providers, enhancing application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and optimized existing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retrieval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functionalities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SLF4J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Logstash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aiding in debugging and performance tracking.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troubleshooting of production applications, achieving an improvement of server response times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environment, participating in sprint planning, daily stand-ups, and retrospectives, ensuring alignment with project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multiple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design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team-related projects that used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collaboration, ensuring code integrity and accountability.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legacy code bases with new features,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with a focus on backward compatibility.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teams to implement design changes, improving user satisfaction ratings.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projects to an Agile methodology, facilitating iterative development and continuous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and integration tests for newly created features, achieving 90% test coverage overall.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JPA,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 DevOps,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Oracle, MySQL, PostgreSQL, MongoDB,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Maven, Jenkins, JUnit, Restful APIs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