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scalable web applications using Ruby on Rails. Proficient in leveraging AWS services for cloud solutions and adept in Agile methodologies. Proven ability to mentor junior developers and optimize existing applications for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the Yatri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architecture and implementation of scalable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enhancing communication between product managers and development teams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mentored junior developers in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the security of applications by incorporating best practices and regular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for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relational database schemas and optimized queries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best practices for performance optimization, reducing application load times by refining existing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new application features as per client specifications, leading to higher user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troubleshot and debugged application issues,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more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projects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application deployment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collaboration and project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third-party services to facilitate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code review sessions to ensure code quality and establish coding standards, enhancing team member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relational databases,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for junior engineers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innovative product development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web application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implementing modern JavaScript frameworks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and Agile sprints,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progress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establishing CI processes and deployment pipelines for more efficient product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enhanced SQL queries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activities, ensuring application reliability and user satisfaction, leading to a 33% reduction in issues over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Ruby on Rails,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CI/CD,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DynamoDB,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Slack, Jira, Confluence, Git,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Selenium, RSpec,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