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user-facing solutions and navigating security-conscious environments. Expert in Typescript, React, and relational databases like Postgres. Proven record of enhancing decision-making software through data visualization and analytics, and effective project management using agile methodologies. Adept at leveraging communication and collaboration to meet project goals and deliver innovative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user-facing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enhanced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extensively with product managers to transform business requirements into technical specifications, ensuring incremental delivery of value-driven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 small agile team focused on continuous integration and deployment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improving deployment cycles by streamlining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debugging of applications,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quality and performance standards were met.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data visualization initiatives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frontend applications to facilitate actionable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 configurable workflow system that utilized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for processing and analytics, enhancing decision-making capabilities of the software.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powerful search functionalities that significantly improved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code integration and continuous delivery of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coding standards, ensuring maintainability and scalability of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This role involved leading cross-functional meetings to discuss feature progress and blockers with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the team, fostering a collaborative environment dedicated to knowledge sharing and skill advancement.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clinical software applications focusing on enhancing patient experience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pivotal role in building a cloud-based application infrastructure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scalability and fault tolerance of the system.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applications to microservices architecture, enhancing performance and resilience of health tech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implemented various testing strategies to ensure robust and secure software products.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cross-functional teams to gather, analyze, and clarify requirements, resulting in products that align closely with user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advanced search capabilities for patient data, facilitating improved access to information.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data analysis projects to enhance reporting tools, integrating visualization libraries to provide dynamic insights for end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Agile ceremonies, contributing to sprint planning and retrospectives to drive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significantly to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interface and experience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accessibility and usability of the applications across different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with backend teams to create RESTful APIs, ensuring seamless integration between frontend and backend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testing of existing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testing, reducing regression bugs and improving overall software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 transfer sessions within the team to enhance team-wide technical proficiency and cohesion in development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hackathon project leading a small team to develop a rapid prototype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successful demonstration to company leadership, showcasing innovative use-case.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Typescript, Python, JavaScript, SQL,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Django,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Postgres, MongoDB, ElasticSearch, MySQL,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Kubernetes, Docker,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Visual Studio Code, Swagger,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