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specializing in full-stack development, microservices architecture, and cloud-based solutions. Proven expertise in modern programming languages, frameworks, and tools, with a robust background in deployment, testing, and agile methodologies. Accomplished in developing scalable applications, optimizing system performance, and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seamless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access layers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efficient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strategies, reducing database load and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across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progress and enhance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delivery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Configuring cloud environments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deployment, including EC2 and S3 for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sessions to ensure project alignment and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 APIs, ensuring adherence to best practices and standards for scalable service-oriented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provision and manage cloud resources, fostering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functionality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development teams,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prioritization.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dynamic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focusing on security and performance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applications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updating processes to meet current standards and performance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knowledge sharing and skill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 to improve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 fixing and feature enhancement sprints to ensure the timely delivery of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multiple APIs, improving system functionalities and benefits across client integration projects, achieving a 25% increase in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Groovy,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JPA, React, Angular,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Gradle,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