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end-to-end application development. Proven expertise in modern technologies and frameworks including Java, Spring Boot, Microservices, and RESTful APIs. Experienced in utilizing CI/CD tools like Jenkins for automation and containerization using Docker. Adept at implementing unit testing with JUnit and conducting code reviews. Strong collaborator in Agile environments, proficient in using tools such as JIRA and Confluence to facilitate cross-functional team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 cloud-based application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a seamless deployment process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frameworks to ensure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Agile methodology,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statuses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performance, reducing access times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 robust UI supportive of REST APIs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mentoring sessions to elevate team capabilities in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debugging.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high throughput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and participated in sprint planning and backlog grooming sessions to align development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systems, achieving a significant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interact seamlessly under a unified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applications to a modern stack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third-party application integration, extending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engaged in the entire software development lifecycle from requirements gathering to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on project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efficiently and ensure data integrity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and continuous integration, reducing bugs in production releases by 25% over the previous year.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analyzing server logs and implementing caching mechanisms, improving load times significantly.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Flask, Bootstrap,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Apache Kafka,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Ansible, Prometheus, Grafana,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Cassandra, SQLite,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