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11 years of experience in full-cycle software development, specializing in building scalable web applications using Node.js, React, and cloud technologies. Proven track record in leading projects from inception to deployment, implementing automated testing practices, and engaging in continuous integration and delivery processes. Strong focus on utilizing best practices in software engineering and maintaining high code quality through rigorous testing and review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front-end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increasing interactivity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reducing hosting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reliability through rigorous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in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with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manipulation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delivery timelines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environment provision processes and reducing setup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and coding standards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comprehensive test cases that ensured 100% coverage of critical features, leading to a significant decrease in post-production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efficiency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web designs that catered to a range of devices,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secure back-end systems, ensuring proper authentication and authorization in line with modern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applications, enabling new functionality and improved user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robust testing environment that supports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existing applications to a microservices architecture, resulting in improved system resilience and ease of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for development teams on the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and Agile project management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contributing technical insights that improved team performance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functionality and service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speeds and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developers to ensure seamless integration of APIs and front-end functionality, enhancing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rectifying bugs and introducing enhancements to improve system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frameworks, increasing bug detection rates and reducing testing times significantly across all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weekly sprint reviews, fostering collaboration across various teams and keeping stakeholders informed of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Angular, Django, JUnit,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Mocha, Chai, Cypress,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