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implementing software solutions. Expertise in a wide range of technologies including Java, Spring, RESTful Web Services, Microservices, and cloud platforms such as AWS. Proven track record in leading high-impact projects while leveraging Agile methodologies. Proficient in working with modern DevOps practices and tools to ensure software quality, scalability,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project, enhancing system responsiveness and managing data efficiently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smooth application communication,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metrics, achieving up to 30% improvement in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automation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rituals, contributing to daily stand-ups, sprint planning, and retrospectives to enhance team productivity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software designs and APIs, enabling better understanding and maintenance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data integrity and availability during system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gather requirements and produce functional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reactive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architectural design,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implementation of business solutions for diverse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database interactions with enhanced performance and streamlined codebase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unit and integration testing,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design principles, resulting in improved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schemas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maximize performance of data-driven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load, leading to a marked decrease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platforms with emphasis on security, reliability, and scalability, primarily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 and responsive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elaborate debugging and optimization techniques tailored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integration points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customer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and collaborate with team members efficiently, reducing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technical troubleshooting and support, reducing downtime incidents by 15% through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Struts, JSF,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SOAP, Microservices, AJAX,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