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over 11 years of extensive experience in designing, implementing, and optimizing high-performance applications across diverse environments. Proficient in leveraging cutting-edge technologies including Java, Spring Boot, React, Node.js, and AWS to deliver seamless user experiences and robust backend solutions. Demonstrated expertise in Agile methodologies, software lifecycle management, and team coordination, ensuring projects align with industry best practices and customer expectations.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deployed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resulting in 30% improved deployment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interactive user interfaces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user engagement by optimizing application workflows.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RESTful APIs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seamless integration with various frontend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foster Agile practices in software development, resulting in improved project deadlines and quality assurance.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and orchestration of applications, streamlining the deployment process across multiple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Initiated the use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CI/CD pipelines, reducing integration issues by automating build and deployment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testing and code reviews, ensuring code quality and adherence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TDD</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principles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GraphQL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optimizing data fetching strategies, improving the performance of data-driven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transition to microservices architecture, improving system scalability and maintainability, and minimizing downtime during updates.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Maintained comprehensive documentation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Swagger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collaboration and understanding among team members and stakeholders.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Provided mentorship to junior developers, facilitating their growth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technologies.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full-stack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 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 improving processing efficiency of key business operations.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databases for robust data modeling and storage solutions, enabling smoother data integration and retrieval.</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and maintained CI/CD pipelines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GitLab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thereby reducing deployment times and increasing productivity.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OAuth authentication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Security</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a secure environment for user data transactions.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actively in code reviews and team meetings, contributing to a culture of continuous improvement and iteration in product development.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ful web services to connect frontend and backend technologies seamlessly, enhancing application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Employed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caching inputs and outputs, reducing response times by up to 40%.</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application performance through A/B testing methodologies and strategic feedback implementation.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web applications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PHP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Laravel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high-quality, maintainable, and scalable solutions.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jQuery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dynamic web functionality, improving user interface responsiveness and overall user experience.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version control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collaboration within the development team and ensuring code integrity throughout the project lifecycle.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third-party services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APIs to extend application capabilities while maintaining high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on multiple projects under Agile methodologies, enhancing adaptability and responsiveness to changing project requirements.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Played an integral role in the migration of legacy systems to modern architectures, resulting in improved system reliability and maintainability with a 25% increase in efficiencies.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SQL, HTML, CSS, TypeScript, PHP</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React, Angular, Node.js, Express.js, Django, Hibernate, jQuery</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Docker, Kubernetes, Jenkins, Webpack, Maven, Gradle, JIRA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Services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Platform, Heroku, Firebase, Terraform, CloudFormation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and Storage Solutions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SQLite, Elasticsearch, DynamoDB, Oracle DB</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