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specializing in design, development, and deployment of high-quality software solutions. Proven expertise in Java, Spring, Microservices, and modern web technologies. Strong background in working with CI/CD, cloud-based architectures, and agile methodologies. Committed to delivering innovative technology solutions and continuously optimizing performance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meet complex business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responsive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development processes, actively participating in sprint planning, reviews and retrospectives to promote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thorough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and reduce release cycle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high-level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including S3 and EC2 for building and deploying applications in a secure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software quality by enforcing best practices in code reviews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validation, accelerating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and mentoring to junior developers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serve diverse client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engaging and responsive user interfaces for customer-facing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optimization for improved data retrieval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methodologies, contributing to successful completion of projects with stringent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scrum meetings, outlining progress and challenges, fostering a collaborative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guarantee application reliability and minimize bugs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comprehensive documentation for application architecture and APIs, enhancing knowledge sharing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code integrity and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functional modules for a large-scale enterprise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UI/UX designers to implement front-end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setup of automated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quality throughout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retrospectives to assess workflow efficiency and implement enhancements as necessary.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database-driven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optimized SQL queries for better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team in the migration of on-premise services to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infrastructure, enhancing scalability and cost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