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robust experience in developing scalable software solutions. Proficient in Java, Spring Boot, Microservices, and RESTful APIs. Demonstrated expertise in implementing automated testing strategies using JUnit, Mockito, and developing server-side applications. Adept at optimizing applications for performance and maintaining high-quality code standards through CI/CD pipelines. Seeking to leverage skills in a challenging role that emphasizes innovative problem-solving and collaborative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leading to a significant reduction in data retrieval times through efficient back-end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systems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and indexing strategies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interfaces and overall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practices, streamlining the development process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ensuring adherence to standards and provided mentorship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storage and computing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all architecture and code changes in compliance with agile methodologies, resulting in better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microservices and testing strategies, improving team knowledge and project delivery.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optimal performance and security practices in a distributed cloud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building web applications, promoting reusability, and improving load times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for internal services, increasing integration efficiency across the technology stack with asynchronous communication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processes, ensuring timely delivery of features through effective task prioritization and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database interaction and reducing boilerplate code for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behavior under 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solid foundation for their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from monolithic architecture to microservices, enhancing system scalability and flexibility.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business logic and transaction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traditional application frameworks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increased development speed and reduced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non-relational data storage, optimizing response times for unstructured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to enhance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increasing usability and performance ratings among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maintaining consistency in the codebase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improve sprint performance, leading to a 15% increase in feature delivery efficiency over six months.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