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11 years of experience in delivering high-quality, scalable software solutions. Proficient in leveraging a diverse tech stack including Java, Spring Boot, Docker, and Kubernetes to drive successful project outcomes. Adept at collaborating with cross-functional teams to enhance system performance and streamline development processes. Strong background in implementing RESTful APIs and cloud-based solutions, with a commitment to maintaining code quality through testing frameworks such as JUnit and Mockito. Proven ability to adapt to new technologies and deliver innovative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successfully implement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frequency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coverage for critical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cloud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cost and performance through 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implement responsive UI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team productivity and focus on iterative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enhancing application performance and security by implementing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thorough unit and integration testing processes, resulting in a 30% reduction in production bugs and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architecture and maintenance processes, improving team communication and project onboarding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coding standards and architectural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which streamlined overall development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improved scalability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reliability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management, ensuring code integrity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solutions, improving overall data accessibility and processing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performance and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retrospectives, and daily stand-ups.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web-based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API development and microservices.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component reusability and state management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 and decisions, helping define and refine project scope and design specs.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organizing and managing NoSQL data structures to enhance application performance and data interchange.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responsive and interactive web applications, ensuring user-centric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development efficiency by using modern development tools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 pipelines.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DevOps, Continuous Integration, Continuous Delivery,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