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extensive experience in developing scalable web applications utilizing Java, Spring Boot, JavaScript, and React. Proven record of implementing innovative software solutions that enhance operational efficiency and customer satisfaction. Proficient in both frontend and backend technologies with a strong commitment to code quality and collaborative team development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low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enhancements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data retrieval times by optimizing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and dynamic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across all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resulting in a 20% reduction in delivery time over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code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to ensure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standards are followed.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which simplified deployment and enhanced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optimized data handling in diverse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that automated deployment processes,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UI testing, increasing regression test coverage and decreasing bug incidence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web development best practices,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several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served thousands of concurrent users, focusing on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UI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user-interface consistency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models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storage solutions for application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and maintained a code quality framework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coverage and quality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and provide software solutions that meet their functional and non-functional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CI/CD processes that streamlined software deployment and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led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for team members, improving team efficiency and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 application modules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significantly enhancing existing processes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enhancing user engagement and interface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 gathering and analysis sessions to define system specifications to ensure aligned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handling implementations and maximized database performance through optimized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achieving over 90% test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cross-team development efforts, resulting in integrated solutions that improved productivity and software robustness by 25% over 12-months.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