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in full-stack development, specializing in microservices architecture, cloud solutions, and agile methodologies. Proficient with a range of programming languages and frameworks, including Java, Spring Boot, React, and Node.js. Adept in delivering scalable software solutions while ensuring code quality through rigorous testing practices. Strong expertise in AWS, Docker, and Kubernetes for containerization and orchestration, with a proven track record of optimizing application performance and maintaining high standards of security and reliability.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microservices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 responsive front-end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reducing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Deployed applications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storage and computation.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to enhance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APIs, ensuring efficient data retrieval and management across multiple sources.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implemented testing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container orchestration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and scaling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services following best practices for REST API design, improving service interoperability.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deliver high-quality software within tight deadlines.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solutions, improving data retrieval speeds for customer-facing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Assured application security by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role-based access control mechanisms.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overall application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migration of monolithic applications to microservices architecture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Cloud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SQL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database performance by 30% and ensure efficient data handling.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and services to extend functionality and accessibility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comprehensive documentation through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Confluence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project transparency and knowledge transfer.</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unit and integration tests to cover 90% of the application codebase, ensuring robustness and elimination of defects.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monitoring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insights into application performance and system health.</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technical training for junior developers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 fostering team growth.</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backend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catering to data-driven applications and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developing internal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Golang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manual efforts in routine tasks.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REST APIs for mobile applications, integrating services that communicate effectively with backend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application deployment processes and developed scripts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Bash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PowerShell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automate server configurations.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open-source projects enhancing knowledge and collaboration within the developer community.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25% increase in application efficiency through code refactoring and improved logic implementations.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Golang,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Node.js,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Express.js, Django, Flask,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