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full-stack web development, cloud solutions, and database management. Proficient in building scalable applications using modern frameworks and libraries. Adept at collaborating with cross-functional teams to design and implement robust solutions that enhance user experience and system performance. Demonstrated expertise in agile methodologies and version control to ensure timely delivery of quality software. Passionate about leveraging technology to solve complex problems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and implementation of microservices, improving system performance by optimizing the deployment of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reduced release times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transactions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fostering knowledge sharing and improving overall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source code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version control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functionalities, utilizing thorough documentation and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Scrum meetings and retrospective sessions to refine project plans and delivery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emphasizing the importance of clean code and effective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with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and authorization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implement designs and user feedback to create intuitive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 simplifying data manipulation and improving performance of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on cloud platforms,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delivery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system testing and debugging, logging issues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enhance application monitoring and logging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to streamline deployment processes, implementing Infrastructure as Code (IaC)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financial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high-performance mobile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local storage solutions and API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enabling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documentation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clear communication and project statuses were current.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functionalities in legacy applications while migrating to newer technologies,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issue tracking and project management, enhancing team collaboration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achieved a performance enhancement of legacy systems by 30%, implementing modern coding standards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ASP.NET, Django,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JUnit,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