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scalable software development and system optimization. Proficient in leveraging a variety of frameworks and programming languages to enhance performance and user experience across web applications. Adept at collaborating with cross-functional teams to deliver high-quality software solutions while ensuring adherence to best practices in testing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core algorithms and streamlining service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improved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integrate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client applications, contributing to improved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 storage solutions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adoption of cloud technologies,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on coding standards and practices, significantly increasing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resulting in increased performance of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by developing modular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implementing authentication and authorization protocols, safeguarding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full software development life cycle (SDLC) processes for multiple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timely deliveries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translated them into technical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 reporting, helping stakeholders make informed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indexes for high traffic databases, significantly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collaboration, ensuring code integrity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automation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in software development, improving team's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cross-platform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behavior-driven development (BDD) practices, ensuring robust research before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 management alongside application development, streamlining data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conducted updates on legacy systems while gradually transitioning clients to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performance profiling tools to identify bottlenecks, achieving a performance increase of approximately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meetings to discuss project progress, resulting in improved team communication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