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software engineer with 11+ years of experience in backend development. Proficient in Python, Go, AWS, and integrating ML systems. Committed to delivering innovative, high-quality solutions.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backend services for real-time content analysis platform.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AWS infrastructure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CDK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API handling and data processing.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LLM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systems, enhancing capabilities for live video analysis.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Improved observability across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CloudWatch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DataDog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monitoring.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team code reviews, mentoring junior developers on best coding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sprint planning, setting realistic project milestones for the team.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Proposed architectural improvements to enhance system performance and scalability.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error handling and backpressure mechanisms for resilient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Wrote maintainable code adhering to best practices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ensure cohesive software delivery.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live video streaming processing, focusing on cost and performance efficiency.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scalable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web applications, enhancing performance and user experience.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engineers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development practices.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RESTful APIs for seamless data exchange between services and client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deployment processes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services, ensuring high availability and security.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code reviews, providing constructive feedback to improve code quality.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CI/CD pipelines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workflows for seamless integration.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product teams to define scope, gather requirements, and prioritize features.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Troubleshot and resolved production issues, ensuring minimal downtime for services.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features in legacy systems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web applications.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migration projects, transitioning services to more scalable architectures.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and updated existing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databases for improved data integrity.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technical discussions, providing insights on application security.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Wrote comprehensive test cases to ensure software reliability and performance.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team efforts, improving project delivery timelines by 20%.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Go, JavaScript, SQL, HTML, CSS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Django, Flask, React, FastAPI, OpenAPI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ECS, Lambda, DynamoDB, CloudFormation, DataDog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MySQL, PostgreSQL, MongoDB, Elasticsearch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Docker, Kubernetes, Terraform, Jira, Confluence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