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extensive experience in software development and engineering. Proficient in modern technologies and programming languages with a strong background in developing and maintaining complex applications. Proven ability to lead teams and deliver high-quality solutions using a variety of frameworks and libraries. Specialized in backend and frontend development, testing methodologies, and agile practices, ensuring quality throughout the software development lifecycle.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to optimize deployment processes, leading to more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availability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development, enhancing user experience and responsiveness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reliability and performance by identifying issues early.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ensuring endpoints are functional and meet specifications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management procedures.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Jenkins-managed CI/CD pipelines for continuous integration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More than 5 years of direct experience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of web applications, which reduced regression testing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reviewed code and architecture for adherence to best practices and standards, resulting in improved code quality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delivering projects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comprehensive testing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reducing bug counts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to improve application performance and reduce load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supported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interoperability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version control, ensuring smooth collaboration among development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complex queries and optimizations to improve data processing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application architecture aligned with microservices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modularity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mentorship sessions, fostering a collaborative and educational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web development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project delivery rates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to optimize project workflow and communication among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resulting in improved query performance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minimizing errors and enhancing API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enterprise-level applications, ensuring strong data integrity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initiatives to incorporate API documentation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developer onboarding and third-party integrations, with over 200 API endpoints documented.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Documentation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