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modern web technologies including React, Node.js, and database management systems. Proven ability in leading project teams and delivering high-quality software solutions using agile methodologies. Extensive experience in implementing CI/CD pipelines, optimizing application performance, and conducting thorough testing to ensure robustness of applications. Adept at utilizing various programming languages and frameworks, including Java, Python, and Ruby, while maintaining sound knowledge of cloud services such as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 and robust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principles for scalable application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introducing efficient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payment gateways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Stripe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transaction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like EC2, S3, and RDS for scalable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software delivery,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Mocha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highest 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on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maintaining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Agile methodologies in project management to improve team collaboration and productivity, leading to timely project completions.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fostering skills in modern web development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influencing the technical direction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Ruby on Rails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enterprise-level applications, integrating with legacy systems for seamless 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various applications, ensuring adherence to industry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improve user experience through iterative design reviews and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RSpec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Capybara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revealing critical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analytics and marketing tools into existing applications, contributing to enhanced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team stand-ups, ensuring alignment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actively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teamwork through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GitHub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from the ground 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PHP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Laravel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processes and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strong connections with RESTful APIs developed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consistency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systems utilizing JWT and OAuth2 standards, significantly boosting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analyzed data through SQL-based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leading to improved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improving project deliverables for client satisfaction by adhering to deadlines and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application testing initiatives, reducing bugs in production by 40% through effective QA practices.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interface components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for responsive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