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 years of experience leading high-performance development teams, designing robust applications, and delivering efficient solutions for enterprise-level systems. Proficient in an extensive tech stack including Java, Spring Boot, Microservices, and AWS, with a strong focus on optimizing performance and ensuring system reliability. Adept at leveraging automated testing frameworks to enhance software quality. Seeking to bring expertise in agile methodologies and collaborative problem-solving to JPMorgan Chase.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software development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web services and improve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microservices architecture for robust applications, ensuring seamless integration with both internal and external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cloud infrastructure to enhance deployment velocity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 and improving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execute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facilitating quicker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in an agile environment, participating in sprint planning, code reviews, and continuous improvement discussions.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performance through the optimization of existing codebases and the elimination of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architectural design sessions to refine application structures and ensure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sharing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development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fostering a DevOps culture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performance metrics to proactively identify bottlenecks and recommend solutions to improve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technology, resulting in improved user engagement and increased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them for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user-facing elements with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cloud-based solutions deploying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SQL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builds and deployments, significantly reducing the time to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pair programming to improve code quality and team knowledge-sharing.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debugging processes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API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followed a strict CI/CD workflow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dynamic single-page applications, improving user experience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streamline business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schema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times by up to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in project management, resulting in improved timeline adherence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scrums and stand-ups, contributing valuable insights into technical challenges and solutions, leading to a 20% increase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Microservices,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GitHub,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