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Java and Python. Proficient in building scalable applications using modern frameworks and tools. Expertise in software architecture design, RESTful API development, and agile methodologies, with a strong focus on clean code and testing practices. Committed to delivering high-quality software solutions that meet business goals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performance and efficiency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including product management and QA,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faster deliveries and responsiveness to client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for seamless integration with front-end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creating scalable and manageable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speed and minimizing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reviews, providing constructive feedback focused on improving code quality, maintainability,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decrease database load and increase application response times significantly,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and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testing, ensuring that all aspects of software applications are thoroughly validated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adopting best practices in software development, testing,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maintain and optimize existing features, achieving a 25% reduction in customer-reported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usage guidelines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onboarding for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optimizations, resulting in system scalability that handled up to 10,000 concurrent users with minimal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all team members are aligned on project changes and history oversight.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solutions, enhancing retrieval speed and flexibility in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primary contact for production issues, leading recovery efforts and ensuring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mobile traffic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complex business reports leading to a 20% increase in report generation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architecture, improving accessibility and control of resources for remote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practices, decreasing vulnerability exposure in applications, maintaining user data privacy.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writing clear and concise technical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a real-time data processing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handling of high-volume data streams.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Express.js, JUnit, Mockito,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