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developing scalable web applications and services. Proven expertise in the full software development life cycle (SDLC), utilizing modern development frameworks and languages. Adept at collaborating in fast-paced environments, implementing best practices, and optimizing existing applications for improved performance and maintainability. Strong background in cloud technologies and agile methodologies, with a focus on delivering high-quality products that meet evolving customer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access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complex backend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significant improvements in service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scalable cloud deployment, facilitating a smoother transition to cloud-based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containerization and orchestration, resulting in reduced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functionality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UI integration, focusing on enhanced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build and deployment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continuous delivery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pair programming sessions to enforce high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microservices architecture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promoting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performance optimization initiatives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decreasing application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application health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efficiency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 design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design and management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efficient data handling and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deployment, reducing manual efforts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security assessments and code quality reviews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 an agile environment to deliver high-quality software products 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increased scalability and maintainability, optimizing resource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knowledge sharing sessions, enhancing team expertise in software development processes and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server-side code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asynchronous data processing and real-time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integration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application stability during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Amazon 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scalable storage solutions in web applications, maximizing data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third-party integrations, enhancing application functionality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scrum meetings and sprint planning, contributing to project alignment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Cypress,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