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 years of comprehensive experience in software development and engineering, specializing in robust backend systems and cloud-based applications. Proficient in diverse programming languages and frameworks, with a strong focus on quality assurance and testing. Expertise in delivering high-quality software solutions in Agile environments, utilizing a holistic approach to design and development. Passionate about optimizing processes and enhancing system performance through innovative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ensuring scalable architecture and efficient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resulting in enhanced availability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between frontend and backend systems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design discussions, suggesting architectures based on the latest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in Agile sprints, delivering high-quality features within set timelines while adhering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knowledge sharing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health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Participation in code reviews to maintain standards for script quality while promoting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efficiency in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technical documentation for all major releases and features, contributing to better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release cycles and reduced deployment errors by automating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reviews, advocating for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robust testing protocols, integrating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into existing Java applications,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detailed API documentation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communication between frontend teams and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improvement in load times for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maintain project timelines and adjust deliverables with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client-specific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performance optimization and reliability of software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back-end services through effective API design,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sleek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multiple repositories and facilitating code management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existing software applications, reducing execution time by optimizing algorithms and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Formed part of a cross-functional team responsible for delivering feature sets for client projects, contributing to an annual growth rate of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transitioning from a monolithic architecture to microservices, enhancing the overall software agility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Cucumber,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