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scalable applications. Expertise in Java, Spring, Microservices, Kubernetes, and Docker. Proven track record in collaborating with cross-functional teams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architecture, improving performance and reduce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deployments, scaling,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cloud-based architectures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the implementation of serverless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third-party services managing data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wrote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registration processes leading to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enhancing overall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Bitbucket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smoother collaboration and better code management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code deployment strategies, enhancing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resolution time for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experience by implementing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web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and performance of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containerization to streamline development and testing processes, leading to a decrease in overhead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code quality and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databases and applications, reducing latency by optimizing queries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the UX team to enhance the user interface of the applications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library for design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ensuring timely delivery of features and improvements through continuous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efficient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 API development connecting to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backend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through API connectivity that optimizes application functionality and user experience throughout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peer code reviews and collaborative working sessions to improve code quality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aids in team onboarding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a continuous deployment pipeline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deployment efficiency and lower error rates, achieving faster rollout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