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in developing robust applications and systems. Proficient in leveraging cutting-edge technologies and frameworks, including React, Node.js, Java, and AWS, to deliver high-quality software solutions. Adept at collaborating in agile environments and testing methodologies, with a strong focus on optimizing performance and user experience across diverse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interactivity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RESTful API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access speed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deployment automation and environment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hosting and database needs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deliver new functionalities with a focus on user experience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Material-UI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refactored legacy systems written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maintainability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and increasing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architectural discussions, driving improvements in code quality and development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software engineering and system design in an Agile setting.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customer-facing projects that involved high levels of user interaction, leveraging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a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modularity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authentication and authorization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web applications built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back-end components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processing of large datasets, improving processing speeds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software quality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implement responsive design and improve accessibility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synchronization and push notifications in mobile applications developed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database integrity and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query optimization and indexing.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ceremonies including sprint planning and retrospectives, driving continuous improvement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user-friendly interfaces and enhanced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server-side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interacted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storage and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project kickoff meetings to propose technology stacks and architectural choices.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benchmarking of applications to identify bottlenecks and recommended solutions, resulting in a 20% increase in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various third-party APIs to enhance application functionalities and streamline services for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C++, Ruby, Swift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Node.js, Express, Django, Spring Boot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Selenium, Jenkins, Docker, Kubernetes,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