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implementing robust software solutions. Proficient in full-cycle software development, including requirements gathering, system architecture design, and automated testing frameworks. Expertise in C#, .NET, SQL Server, and ASP.NET, with a strong background in cloud technologies and RESTful API development. Adept at collaborating with cross-functional teams to deliver quality software that enhances user experience and organizational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multiple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that software solutions met functional and performance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cloud-native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high availability and disaster recovery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implement front-end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database management and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 and daily stand-ups to align on deliverables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 services to facilitate communication between different modules and third-party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assigned tasks to junior developers, fostering an environment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database queries to improve application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application logging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error tracking and debugging.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reliability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operations and improve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integration strategies for third-party services,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seamless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platforms to deploy applications and manage infrastructure,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including EC2 and S3.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software development processes, taking on roles such as Scrum Master to facilitate team dynamics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quality enforcement practices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static code analysis and technical debt reduction.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Testing and validating application performance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with cloud deployment by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development of microservices architecture to enhance application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and integration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defects by implementing test-driven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driving cost-effectiveness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operational efficiency by 25% through the implementation of automation solutions for manual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Python, SQL,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React, Entity Framework, Spring Boot,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PostgreSQL,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Docker, Kubernetes, AWS Lambda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Tools/DevOps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JIRA, SonarQube, Visual Studio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