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full-stack development, specializing in Java, Spring Boot, AWS, and microservices architecture. Proven track record in designing robust applications and leading development teams to enhance operational efficiency. Adept in Agile methodologies and passionate about implementing innovative solutions that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monolithic systems to a microservices architecture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flexibility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and integration testing, improving code reliability and reducing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container orchestration, ensuring high availability and load balancing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an Agile team to design and develop a real-time analytics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and visualization.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to enhance application performance, reducing database load and increasing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services, ensuring consistent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thorough code reviews and mentorship to junior developers in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design reviews to shape the future technical direction of products and technology choices.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to streamline workflows and reduce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 applications, enhancing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SPA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SQL queries for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web designs, increasing mobile accessibility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gateways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e-commerce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patterns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 user experiences in web applications,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security best practices in web application development to mitigate risks and ensure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 for development teams, improving overall productivity and technical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handling capabilities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(SDLC) using Agile methodologies, ensuring timely delivery of projects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for mobile app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Flask, broadening project scope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adopted standard operating procedures (SOPs) to instill a culture of quality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enhancing user experience by dramatically reducing load times during high traffic events.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team meetings and progress updates, ensuring alignment on project status and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DevOps,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