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detail-oriented Senior Software Engineer with over 11 years of comprehensive experience in full-stack development. Expert in creating robust, scalable applications using modern frameworks and technologies, including React, Node.js, GraphQL, and AWS. Proven track record in driving project success through proactive problem solving and innovative solutions. Strong background in unit testing and enhancing application performance, ensuring quality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fetching and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in complex state management scenarios across multiple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serverless applications, enhancing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maintainability and upgradability.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conducting code reviews and profiling with Chrome DevTools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accelerated release cycles and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service-oriented architecture (SOA) principles to facilitate seamless communication between the front-end and back-end teams, enhancing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endpoints to ensure clarity and ease of use for different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modular architecture and easy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UX/UI designers to create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Ant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schemas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improved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features by applying front-end optimization techniques such as lazy loading and code splitting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workflows, contributing to sprint planning and retrospectives to consistently meet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code reviews to promote team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integration of third-party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ensuring secure transaction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health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addressing issues before they affected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enhancing transactional functionalities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 in maintaining legacy systems alongside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various devices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build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applications, streamlining the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improvement in load times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technical documentation for internal developers to facilitate knowledge sharing and project onboarding, resulting in 30% faster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Express.js, Node.js, GraphQL,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Jenkins,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