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software development, specializing in microservices architecture, container orchestration, and cloud-native applications. Proficient in utilizing technologies such as Java, Spring Boot, and Docker to deliver high-quality software solutions. Strong background in CI/CD processes and Agile methodologies with expertise in automated testing frameworks like JUnit and Mockito. Exceptional problem-solving abilities with a passion for innovation and technology advancement.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robustness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resulted in significant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through Agile methodologies, optimizing the software development lifecycle and ensuring timely delivery of high-quality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reducing deployment time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unit and integration testing with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software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cloud-based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services such as EC2, S3, and RDS for a global reach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of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system performance analysis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that improved application response time by up to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legacy system migrations to modern architectures, significantly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back-end, improving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reduction in bug reports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teams to migrate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efficient collaborative work and streamlined code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the implementation of best practices and performing static code analysis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and efficient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improve project visibility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responsive user interfaces, significantly enhancing the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implementing unit and integration tests for applications with a focus on quality assurance and bug reduction.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several applications to the cloud, achieving scalability and flexibility in resource availability, which contributed to a 20% cost reduction in hosting.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code and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Golang,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Ruby on Rails,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