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comprehensive experience in designing, developing, and deploying high-quality software solutions. Proficient in leveraging a variety of technologies including Node.js, React, and AWS to drive significant business outcomes. Demonstrated ability to lead teams and projects, with a strong emphasis on testing and performance optimization. Committed to continuous improvement and enhancing user experiences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20% increase in performance over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monolithic applications to microservices architecture, enhancing system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serverless applications that reduced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shortening the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interfaces, significantly improving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code integrity and collaboration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profiling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seamlessly, expanding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 and sprint planning sessions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robust backend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management processes by configuring and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based on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significantly reducing deployment times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higher test coverage and reduced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within aggressive timelines, establishing strong stakeholder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 services,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functions, improving the overall system architecture and operational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support to team members to troubleshoot complex issues, promoting a culture of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functionality and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meetings to provide updates on project statuses and discuss potential roadblocks, contributing to team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members, facilitating knowledge transfer and growth, influencing standardization in web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debugging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refine application performance and resolve front-end challenges swiftly.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page load time through performance tuning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Angular, Django, Spring Boot,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Webpack,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PostgreSQL, MongoDB,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Cypress, Postman,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