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full-stack development and data engineering. Demonstrated expertise in cloud-based solutions, API integrations, and implementing data pipelines. Proven track record of utilizing top-tier tools and technologies such as Node.js, React, PostgreSQL, and AWS to deliver high-performing and scalable applications. Adept at designing, developing, and deploying solutions leveraging modern frameworks and libraries, with strong testing and debugging abilities.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significantly improving response times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resilience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orchestrated data pipelines facilitating seamless integration with third-party APIs and databases,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high interactivity and user experience by incorporating state management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reliability throughout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across multiple sources, reducing data overhead and improving client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daily scrums and sprint reviews to align project goals and address technical challenges.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for rapid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and improving incident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to enhance application modularity, allowing for independent scaling and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specifications, delivering solutions that meet market demands.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20% decrease in the loading time of application modular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UI development, ensuring seamless functionality across web and mobile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caching strategies, improving system reliability and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mentored junior developers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comprehensive testing procedures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yielding a 30% reduction in bugs during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through SQL query optimization and index management, demonstrating strong analytical skills.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developing machine learning models for data predictions, integrating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applications, driving improved user interface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plugins and libraries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interactions, leading to a more engaging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team-level effort to migrate legacy services to cloud-based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integrity and organization through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collaborative success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Maximized project delivery by actively participating in planning and brainstorming sessions, generating innovative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 high-volume data processing application that increased throughput by 15% through use of efficient algorithms.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TypeScript,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Postman,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GraphQL, REST APIs, Git, Redis,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