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hands-on experience in designing, developing, testing, and deploying scalable web and mobile applications. Expertise in both front-end and back-end technologies, with a solid understanding of software and hardware fundamentals. Passionate about implementing best practices for user experience and optimizing performance. Proven ability to lead projects, enhance existing applications, and implement robust systems that drive business efficiency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schemas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providing developers with clear guidelines for application enhancements and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repetitive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manual effort and increasing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validation and verification testing on web applications, employing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debugged code for quality and maintainability, focusing on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ensure agile practices were followed during the development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therefore enhancing the application's functionalities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existing enterprise applications by identifying and resolving performance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updated on industry trends by regularly attending webinars and workshops, driving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frameworks,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asynchronous programming techniques were employed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employing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peer feedback sessions, enabling high-quality deliverables through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link front-end applications with back-end services, maximizing software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clean commit history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streamline development processes, resulting in faster delivery cycles and improved project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aiding in the management of data access layers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solutions using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management tasks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for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deployment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end-users, troubleshooting issues and delivering timely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multi-threading programming to enhance application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await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asynchronous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project delivering a modular monolith application improvement, achieving a 30% performance increase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ASP.NET Core,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Python,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5+, Entity Framework, Angular,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Visual Studio, JIRA, Docker,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