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developing scalable web applications. Proficient in ASP.NET, C#, Angular, and Azure. Strong focus on AI integration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application frameworks, enhancing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across frontend and backend,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practices, facilitating seamless collaboration among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technical growth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unit and integration tests to ensure high software quality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promoting adherence to coding standards and security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APIs and application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production deployments, ensuring smooth rollout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AI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development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UI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code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and document project requirements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Dapper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and transactional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participating in daily stand-ups and weekly sprint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continuous monitoring and optimization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end-to-end tests, improving code coverage and reliability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pipelines, automating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cloud-native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design API endpoints and integrate them with frontend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resolved critical bugs within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providing insights from past project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98% application uptime by implementing best practices in code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Angular,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 Server, Entity Framework, Dapper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