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designing, developing, and maintaining complex web applications. Expertise in multiple programming languages and frameworks, with a strong focus on delivering high-quality software solutions. Proven track record in leading development teams and projects, ensuring best practices in software engineering, and utilizing modern technologies to optimize performance and enhance user experience. Strong debugging and testing skills, adept at working in fast-paced environments with a keen ability to adapt to new technologies and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maintainability of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a dynamic user interface, resulting in improved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database queries for better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project delivery timeline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reliability and reducing bugs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improving system interoperability and enabling integration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enhance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modern web technologies, contributing to team knowledge sharing and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Reviewed code and conducted pair programming sessions, enhancing code quality and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to gather requirements and translate them into technical specifications, ensuring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performance tuning and optimization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standards were met throughout the software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responsiveness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optimized RESTful APIs, enhancing performance by refactoring code and optimizing database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participating in code reviews and design discussions to foster a shared understanding of project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testing suites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and code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proper branch management and code integrity in a multi-developer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such as payment gateways and analytics tools, expanding application functionality and improving user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and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delivering engaging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development of a cloud-native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to enhance scalability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codebase optimization efforts, which improved load times by 40% through effective resource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deployment of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the distribution process and reducing environment-related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Ruby,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Vue.js,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