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specializing in full-stack development and cloud technologies. Proven expertise in diverse programming languages and frameworks, including Java, Spring Boot, React, and cloud solutions like AWS. Adept at building scalable applications, enhancing performance, and delivering high-quality software solutions. Strong experience in testing methodologies and best practices to ensure robust application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existing services, optimizing serverless computing for certain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supporting continuous improvement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effective coding practices and architectural patterns, fostering professional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management capabilities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use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indexing strategies for faster query responses.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modular UI components for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reusability.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high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and back-end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comprehensive API documentation ensuring clarity and usability for developers integrating the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caching strategies to improve response times and decrease database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strategies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deployment processes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enhancing code quality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optimizing queries and maintaining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client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client-server communication, optimizing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frameworks, reducing technical debt and enhancing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meetings as part of an Agile team, improving project transparency and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documented best practices for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development environments to enhance productivity and streamline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15% through optimization of front-end queries and asset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