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professional experience in software development, specializing in building scalable, efficient applications using diverse technologies. Proven track record of leading projects, optimizing processes, and integrating innovative solutions while ensuring high-quality deliverables. Adept in utilizing frameworks such as React, Node.js, and Java to create seamless user experiences and robust backend services. Strong expertise in CI/CD practices and agile methodologies, committed to continuous improvement and high standards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efficiency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migrating legacy applications to cloud platforms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cycles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service integration and usability for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engagement and application performance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rapid iteration in the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reducing bug rates in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to refine application design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Sketch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enhanced user satisfaction scores.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improved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management efficiency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ensuring team alignment with best practices and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application performance and user feedback, recommending optimizations that resulted in a 30% reduction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of a data analytics platform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enhanced data insights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communication and reducing latency issues in cross-service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performance benchmarking and optimization efforts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40%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and coordinated feedback sessions to enhance application features, improving client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sprints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documentation, improving project transparency.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expand application functionality, enriching the user experience while decreasing loading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high-quality deliverables by implementing robust testing protocols across all stages of the software development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core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building a cloud-based CRM solution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business operations for end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cross-functional team collaborations to define application requirements and scopes, enhancing development precision.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security audits and vulnerability assessments to safeguard applications, leading to a zero-security breach record during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ensuring seamless integration of team contributions into the main codebase.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deployment processes to production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more reliable release management, resulting in a project completion 20% faster.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Express.js, React, Django,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Utilities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Mocha, Chai,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