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scalable applications and services, specializing in Java, Spring Framework, and Microservices Architecture. Proficient in Agile methodologies, with a deep understanding of CI/CD processes and cloud-native development. Adept at testing frameworks like JUnit and Mockito to ensure software reliability. Passionate about leveraging the latest tools and technologies to drive innovation and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 architecture,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optimal 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instilling best practices in code maintenance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deployment, thus decreasing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high-quality software solutions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communicate between front-end applications and back-end systems, ensuring efficient data flow and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existing applications, implementing caching mechanisms and optimizing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adoption of new technologies, keeping abreast of industry trends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while decreasing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data retrieval and storage solutions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end-to-end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user workflows and UI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improve system maintainability and performance, resulting in a more robust application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Scrum teams, participating in sprint planning, daily stand-ups, and retrospectives to facilitate project visibility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architecture, improving scalability and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security assessments, implementing security best practices to safeguard sensitive data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nurturing full-stack development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 for online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firsthand experience in cloud service management and deployment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application usability and performance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build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build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loading time by 35% through performance optimization techniques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Ansible,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