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result-driven Senior Software Engineer with over 11 years of extensive experience in designing, developing, and implementing robust software solutions. Proficient in a wide array of technologies including Java, Spring Boot, Microservices, and REST APIs. Strong background in agile methodologies and hands-on experience with CI/CD tools such as Jenkins and Docker. Proven ability to mentor junior developers and lead project teams towards achieving business objectives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design and development of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efficiency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decompose monolithic applications, significantly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best practices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applications, leveraging profiling tools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that align with business requirements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including payment gateways and messaging services, securing stable and reliable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resources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high availability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 clean repository and facilitating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design, ensuring scalable and maintainable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systems into modern architectures using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initiatives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reducing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strategies from legacy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analysts to define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on implementing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visibility into operational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scrums and sprint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collaborative development and release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thorough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on code quality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successfully reduced processing time by 30% through improved algorithms and optimized database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Lambda,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