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extensive experience in designing, developing, and testing scalable web applications and software solutions. Proficient in modern technologies including Java, Spring, and React. Adept at utilizing test-driven development methodologies and modern CI/CD pipelines, with a strong focus on delivering robust and efficient code. Committed to continuously improving development processes through integration of the latest industry tools and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and ensuring greater reliability of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 cases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automation of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testing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solutions for complex problems, improving overall team efficiency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architect cloud-based solutions that decreased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 models and optimized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clean code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sprint planning and retrospectives which fostered team communication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identifying bottlenecks and deploying effective solutions to elevate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front-end components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user engagement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administration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storage solutions and retrieval in application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to improve application load times and increased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testers to refine the testing process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speed of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to incorporate best practices for cloud deployment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MVC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front-end application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resulted in increased user interaction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optimization efforts for legacy applications, migrating parts of the codebase to modern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profiling and refactoring slow SQL queries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application features and improve user experience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automated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management of version control and deployments. 95% of builds were successful without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Angular, React, Vue.js,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 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S3, EC2, Lambda,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