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building scalable and compliant healthcare data solutions. Specializes in architectures that enhance user data security and privacy compliance within regulated environments. Proven track record in full-cycle software development, with a focus on streamlining client processes and improving user experience in analytics and marketing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HIPAA-compliant analytics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patient data processing for marketing campaigns.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microservices architecture that enhanced data integrity and accessibility for healthcare analytics tools while ensuring compliance with federal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create a user-friendly interface for data governance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customer satisfaction ratings over the previous year.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the data ingestion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data processing for customer insights and marketing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third-party tools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Segment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core product while maintaining HIPAA compliance, thereby expanding analytic capabilities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TDD processes and maintained code quality through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 testing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bug count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scalable architecture and data security in healthcare technology, fostering a culture of continuous learning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reviews, leading to an accelerated product delivery cycle and higher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retrieval methods through 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metrics by ensuring that the application could handle increased data load smoothly.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bi-weekly product design discussions to align development goals with the overall company vision, leading to more coherent feature rollouts and customer engagement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efforts in product research, utilizing stakeholder feedback to guide feature development, ensuring customer alignment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software solutions that improved data compliance workflows by 30%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web-based reporting tool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visualization, improving user insights and interaction with complex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a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resulting in a more resilient and scalable application that improved uptime and reduced maintenance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product requirements and translate them into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deployments and reducing deployment-related downtimes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analysis and generated insights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assist marketing teams in making data-driven decisions regarding client outreach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for seamless integration of client data for third-party applications, focusing on security and compliance dictated by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various manual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testing coverage and reduced time to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building and maintaining an internal tool for managing data compliance checks while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software features based on user feedback, resulting in a 15% increase in overall user adoption and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team documentation efforts to establish best practices in coding standards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 designers to implement responsive design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application performance by fine-tuning SQL queries and working closely with the database team to support scaled-up data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met and set performance benchmarks that positively impacted team output, achieving a 20% increase in projects completed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Typescript,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Express.js, Gin, Redux,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Postgres, MongoDB,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Compliance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Analytics, Mixpanel, Heap, Segment, Amplitude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Webpack, Bash/Shell scripting,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