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comprehensive expertise in backend development, specializing in Java and C++. Proven track record in designing algorithms for low latency and high throughput in large scale distributed environments. Skilled in object-oriented programming, database management, and implementing RESTful APIs using frameworks like Spring and Hibernate. Strong understanding of network system architectures and dedicated to optimizing resource usage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various microservices and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algorithms for low latency and high throughput systems, achieving efficient resource utilization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message queuing and orchestrating data flows 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best practices in coding and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database transaction performance by refactoring queries and optimizing database indexes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process for faster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handle scalability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modules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comprehensive suite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robust data access and manipulation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large-scale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through effective architectural design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low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DevOps teams to deploy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minimizing deployment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for algorithms utilized in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 migration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moving legacy data to modern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various client projects, tailoring solutions to meet specific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facilitated code management through effective collaboration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integrity of data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emphasizing scalability and maintainability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times by optimizing backend processes, yielding a decrease in latency by 30% through algorithm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Apache Kafka,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Big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Hadoop, Spark,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