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scalable applications leveraging Java, Spring, Microservices, and Cloud technologies. Proven expertise in leading software development teams, driving process improvements, and integrating cutting-edge technologies to deliver high-impact solutions. Strong background in full software development lifecycle with proficiency in Agile methodologies, continuous integration, and continuous deployment (CI/CD) practices across diverse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developers in delivering a cloud-native application that increased client efficiency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auto-scaling.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monolithic applications to a microservices architecture, enhancing performance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and reduced delivery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 applications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improving integration capability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shared knowledge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wrote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modern development tools,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development of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transaction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user interface and experience for clients'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interchange between web applications, enhancing system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from conception to deployment,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transforming business needs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refine testing strategies, ensuring robust application stability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on application designs and deployment processes, ensuring compliance with company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an e-commerce platform by integrating third-party payment systems and optimizing the existing code base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solutions for user authentication and session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within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delivering projects on time and within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reducing the testing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 to improve maintainability and optimize performance across different services,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Secure Coding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performance tuning strategies leading to a 20% faster response time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