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 results-driven Senior Software Engineer with over 11 years of experience in developing robust and scalable software solutions within scientific and research-driven environments. Proficient in designing and implementing high-quality software leveraging a diverse tech stack including Java, Python, and AWS. Adept at translating stakeholder requirements into effective and compliant implementations, while mentoring junior engineers and adhering to regulatory standards in software development.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Designed, implemented, and maintained software solutions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 Generation Sequencing (NGS)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workflows, ensuring adherence to regulatory standards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ISO 13485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IEC 62304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develop applications that process large datasets generated from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liquid biopsy tests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GCP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scalable, data-driven solutions for cloud-based storage and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architecture discussions to foster collaboration within the engineering team, focusing on innovative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deployment pipelines and efficient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software engineers in best practices for software development, debugging, and testing,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software documentation and validation plans aligned with regulatory requirements, enhancing compliance throughout the product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contextualize stakeholder requirements into actionable software features, improving stakeholder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code quality through rigorous unit testing and automated testing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software solutions with laboratory systems to enable high-throughput clinical and commercial testing, enhancing operational efficiencies.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development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timelines and deliverables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implemented software tools for bioinformatics applications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management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analysis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 team to design and refactor existing systems, significantly improving performance and scalability of bioinformatics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scripting data processing tasks, integrating with existing bioinformatics tools and genomic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the development of user interfaces for data visualization, contributing to user-friendly software applications for researchers.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document and validate software processes and tools in compliance with industry regulations and quality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software compatibility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and increasing efficiency through automation tools and containers.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Recipient of recognition for delivering innovative solutions that improved data interpretation and increased throughput. Increased system processing efficiency by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training to end-users, enhancing software adoption and facilitating effective use in laboratory settings.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software solutions tailored for scientific research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frameworks to ensure the reliability and performance of bioinformatics applications over various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maintaining code integrity and fostering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learning of emerging technologies relevant to bioinformatics, contributing to strategic product planning and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Defined coding standards and developed extensive documentation to support internal knowledge sharing and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streamlined data workflows, resulting in improved data management efficiency across laboratory processes and reducing turnaround times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C++, Rust,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GCP, Docker, Kubernetes, CI/CD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Software Development Life Cycle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JIRA, Git, Maven, JUnit,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Quality Assurance and Compliance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ISO 13485, IEC 62304, Automated Testing, Validation, Quality Systems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Bioinformatics and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Next Generation Sequencing, NGS, Bioinformatics Tools, Data Analysis, Scientific Applications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