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complex applications, specializing in Java-based frameworks and cloud technologies. Proven track record of delivering high-quality code with an emphasis on scalability and performance optimization. Proficient in using modern software development methodologies and leadership skills to lead teams, ensuring best practices in agile environments. Extensive experience with microservices, RESTful APIs, and building resilient systems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response times by optimizing service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performance,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 met industry standards, facilitating seamless integrations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automatizing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conducted pair programming sessions to advance coding standards and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 reducing ORM overhead and improving query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from on-premise systems to a cloud-first architecture,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container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metrics and resource utilization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scalable solutions for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 microservices architecture, implementing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that facilitated modular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load times and enhanced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modeling, streamlining access and retrieval of information across various application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data access and reduced load on primary databases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establishing a robust QA environment for future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design teams to translate business requirements into technical solutions, ensuring a coherent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implemented best practices across teams, enhancing the overall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functionality for client-specific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focusing on user experience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developing complex queries for business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hands-on experience with cloud environments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fostering collaboration and transparency within the development team, which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codebases, facilitating easier onboarding for new developers and maintainability of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