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optimizing complex systems. Proficient in using modern technologies and frameworks such as Java, Spring, React, and Docker. Adept at working within agile teams to deliver scalable solutions while maintaining a strong focus on code quality and performance. Proven track record of improving development processes through the implementation of CI/CD pipelines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provide data to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efficiency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workflow by incorporating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in existing applications, leveraging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performance improvements in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tracking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services and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best practices in coding standards and framework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backend services, enhancing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and query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modules with back-end services, focusing on seamless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enhancing the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contributing to the technical direction and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specifications and technical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agile methodologies for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ensuring efficient data handling and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and streamline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software issues across multiple environments, improving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discussions on best practices regarding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fostering a culture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monitoring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processing efficiency of background jobs by refactoring code and implementing asynchronous processing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system performance with logging and monitoring, contributing to a 25%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Angular, jQuery,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Prometheus, Grafana,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