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Software Engineer with over 11 years of extensive experience in designing, developing, and deploying scalable applications. Proficient in utilizing a multitude of technologies, including Java, Spring Boot, Microservices, and API Development. Aiming to leverage analytical skills and technical expertise in a challenging Senior Software Engineer role to enhance system performance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backend infrastructure for client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scalability and maintenance of the application.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 hosting, resulting in improved system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JMeter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20% increase in application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agile project management and version control.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CI/CD processes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comprehensive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quality and reducing bug rate.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dynamic front-end components, enhancing user interactivity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data caching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optimize database performance, significantly reducing response time for API calls.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the deployment of a multi-tiered application architecture, ensuring data integrity and compliance with security protocols.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and microservices architecture,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web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responsive designs and seamless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server-side logic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wrote reusable APIs for frontend integrations.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modeling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enabled quick data retrieval and storage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real-time data processing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which increased data handling capabilities for enterprise-level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pair programming sessions to enhance code quality and foster team collaboration.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and debugging to ensure functional integrity and performance outcomes.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detailed documentation of application architecture and workflows to streamline future development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setup of automated testing frameworks, incorporating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end-to-end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robust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Servlets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that dynamic web content is consistently served to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to manage and optimize data transactions with efficient queries and stored procedures.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logging and monitoring tools based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 (Elasticsearch, Logstash, Kibana)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resulting in better operational insights.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 designers to enhance the UI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elevating the application's aesthetic appeal.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 and practices to improve team workflow and productivity through continuous integration and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Effectively contributed to the design and implementation of a reporting module for data analytics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impacting business decisions.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JIRA, VS Code, Eclipse,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