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results-driven Senior Software Engineer with over 11 years of experience in designing, developing, and implementing software solutions across various industries. Proficient in a diverse range of programming languages and frameworks including Java, Python, React, and modern cloud platforms such as AWS. A proven track record of leading project teams, enhancing system performance, and delivering high-quality software on time. Adept at collaborating with cross-functional teams to define project requirements and continuously enhance end-user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e-commerce platform, enhancing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applications, reducing response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client-side performance and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release processes and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and reducing production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business requirements and transform them into technical specifications, leading to a 15% increase in project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and migrated them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 savings of approximately 20% in operational expenses.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maintenance,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conducted code reviews to maintain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data-driven decision-making processes within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methodologies, enhancing the team's workflow and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projects ahead of schedule.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data ingestion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handling terabytes of data with minimal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improve UI/UX for various web applications, applying best practices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and performance tuning for backend systems, reducing vulnerability exposure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cycle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Agile ceremonies, contributing to sprint planning and retrospectives, resulting in more efficient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codebases through refactoring efforts, improving maintainability and scalability without significant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Interfaced with clients to gather feedback and requirements, improving future iterations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maintenance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uptime and reliability of critical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solutions, deploying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service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functionality and improve user experience across web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automation of daily processes, improving overall operational efficiency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company-wide initiative to adopt Agile practices, facilitating the change within team dynamics.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improvements, achieving a 25% increase in load times through effective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Django, Angular,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Jira, VSCode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