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developing scalable web applications and robust back-end systems. Proficient in Java, Spring, and RESTful APIs, with hands-on experience in cloud services, Agile methodologies, and rigorous testing strategies. Proven ability to leverage microservices architecture to enhance application performance and streamline deployment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back-end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front-end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orchestrate containerized applications, ensuring scalability and reliability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build and deployment times while maintaining high-quality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client-server communication, enhancing application interoperability with external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transforming monolithic applications into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system downtime and improving manageability.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ideal performance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an effective development process and engagement with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notable increase in performance efficiency across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hosting and data management, improving system resilience and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testing and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implementing solutions for enhanced load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enterprise-grade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web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interfaces and improve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test coverage and reduced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security by implementing best practices in data encryption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secured API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databases,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ensure data integrity and optimization in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worked in an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environment, participating in sprint planning, reviews, and retrospectives to iteratively enhance product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development, enhancing team productivity and code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define application requirements and deliver features that meet business goals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successful deployments of various client-driven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small team to design a robust API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principles, facilitating data exchange between systems and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best practices in software development, including code reviews and adherence to coding standards, fostering a high-quality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front-end functionality and improve web interactions based on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regular project updates to clients, ensuring alignment on goals and project statuses, leading to increased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projects that improved functionality by 30% and healing increased revenue 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HTML/CSS, TypeScript, PHP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Express.js, Node.js,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Maven, Jenkins, AWS, Google Cloud,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Performance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JMeter,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