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building responsive applications. Proven expertise in JavaScript, Ruby on Rails, and React, coupled with a solid background in AWS and microservices architecture. Adept at collaborating in agile environments and implementing best practices in software development, including continuous integration and delivery. Committed to delivering high-quality code through rigorous testing and software design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user-centric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enhancing overall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codebases to modern frameworks, effectively upgrading existing systems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UX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mockups,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enabling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ensuring rapid iteration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management and authentication, enhancing user experience by providing instant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profiling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times by 40% through optimized code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specifically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that allowed seamless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design across multiple devices and resolutions.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 through effective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enabling easy scaling and management of app instances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project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accessibility for future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enhanced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API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scalable server-side applications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web applications through code refactoring and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making code more maintainable.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flow and state management across applications, reducing bugs during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specifications, enhancing the overall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load time through efficient coding practices and seamless data manipulation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Ruby, Python, Java,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Ruby on Rails,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Continuous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RSpec, Mocha, Cypress,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Firebase,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