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building complex web applications and scalable systems. Proficient in JavaScript, TypeScript, and modern frameworks like React and Node.js. Expertise in developing RESTful APIs, optimizing performance, and implementing testing frameworks like Jest and Mocha. Strong skills in collaborative software development, agile methodologies, and continuous integration/deployment (CI/CD) practices with tools such as Jenkins and Docker. Passionate about enhancing user experience through code and utilizing AWS cloud services for application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development of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seamless user experiences and improved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reliability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functionalities,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server-side logic.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and storage, optimizing cloud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coverage and reliability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deliver features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sprint planning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feedback, leading to improved team efficiency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significant performance improvements for data-intensive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codebases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in complex applications, improving maintainability and scalability of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mentorship of junior developers, fostering skill development and knowledge sharing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Refactored legacy code to enhance maintainability and performance, reducing technical debt and improving developer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system architecture discussions to define scalable solutions and technology choices,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implementing responsive design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third-party services to extend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in-memory data caching, significantly improving application response times for high-traffic scenarios.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reviews, contributing to agile project methodologies and collaborative iterations.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efficient and reliable data storage and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user interface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cross-browser compatibility and responsive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Jasmine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more robust feature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user-friendly interfaces, optimizing customer satisfaction through iterative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jQuery, focused on improving performance and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scalability and server performance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documentation for software architecture, deployment processes, and API usage, providing clear guidelines for future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and testing to ensure code quality,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Modified existing applications to enhance user experience and address user feedback, resulting in a 15% increase in user satisfaction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complex features under tight deadlines while maintaining high-quality coding standards, contributing to successful project launches.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Redux,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